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firstLine="723" w:firstLineChars="200"/>
      </w:pPr>
      <w:bookmarkStart w:id="0" w:name="_GoBack"/>
      <w:bookmarkEnd w:id="0"/>
      <w:r>
        <w:t>2023年</w:t>
      </w:r>
      <w:r>
        <w:rPr>
          <w:rFonts w:hint="eastAsia"/>
          <w:lang w:eastAsia="zh-CN"/>
        </w:rPr>
        <w:t>江门市</w:t>
      </w:r>
      <w:r>
        <w:t>总工会“谁</w:t>
      </w:r>
      <w:r>
        <w:rPr>
          <w:rFonts w:hint="eastAsia"/>
          <w:lang w:eastAsia="zh-CN"/>
        </w:rPr>
        <w:t>执法</w:t>
      </w:r>
      <w:r>
        <w:t>谁普法”清单</w:t>
      </w:r>
    </w:p>
    <w:tbl>
      <w:tblPr>
        <w:tblStyle w:val="4"/>
        <w:tblW w:w="0" w:type="auto"/>
        <w:tblCellSpacing w:w="0" w:type="dxa"/>
        <w:tblInd w:w="15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887"/>
        <w:gridCol w:w="878"/>
        <w:gridCol w:w="1546"/>
        <w:gridCol w:w="970"/>
        <w:gridCol w:w="1046"/>
        <w:gridCol w:w="855"/>
        <w:gridCol w:w="660"/>
        <w:gridCol w:w="71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  <w:tblCellSpacing w:w="0" w:type="dxa"/>
        </w:trPr>
        <w:tc>
          <w:tcPr>
            <w:tcW w:w="9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普法内容</w:t>
            </w: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普法对象</w:t>
            </w:r>
          </w:p>
        </w:tc>
        <w:tc>
          <w:tcPr>
            <w:tcW w:w="1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主要措施</w:t>
            </w: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具体活动（线上、线下、场次）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完成时限</w:t>
            </w:r>
          </w:p>
        </w:tc>
        <w:tc>
          <w:tcPr>
            <w:tcW w:w="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责任部门</w:t>
            </w:r>
          </w:p>
        </w:tc>
        <w:tc>
          <w:tcPr>
            <w:tcW w:w="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责任人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91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江门市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总工会</w:t>
            </w:r>
          </w:p>
        </w:tc>
        <w:tc>
          <w:tcPr>
            <w:tcW w:w="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以宪法为核心的中国特色社会主义法律体系</w:t>
            </w:r>
          </w:p>
        </w:tc>
        <w:tc>
          <w:tcPr>
            <w:tcW w:w="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全市职工、工会内部系统</w:t>
            </w:r>
          </w:p>
        </w:tc>
        <w:tc>
          <w:tcPr>
            <w:tcW w:w="15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学习宣传习近平总书记法治思想；开展“12·4”宪法宣传周活动；结合服务大局开展各种主题法治宣传活动。</w:t>
            </w:r>
          </w:p>
        </w:tc>
        <w:tc>
          <w:tcPr>
            <w:tcW w:w="9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对全市开展宪法宣传；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组织本单位国家工作人员学法用法培训考试</w:t>
            </w:r>
          </w:p>
        </w:tc>
        <w:tc>
          <w:tcPr>
            <w:tcW w:w="10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2023年12月31日</w:t>
            </w:r>
          </w:p>
        </w:tc>
        <w:tc>
          <w:tcPr>
            <w:tcW w:w="8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维权和职工服务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部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、机关党委</w:t>
            </w:r>
          </w:p>
        </w:tc>
        <w:tc>
          <w:tcPr>
            <w:tcW w:w="6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梁珊君、伍富荣</w:t>
            </w:r>
          </w:p>
        </w:tc>
        <w:tc>
          <w:tcPr>
            <w:tcW w:w="7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07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-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3276292、3276280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91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《工会法》</w:t>
            </w:r>
          </w:p>
        </w:tc>
        <w:tc>
          <w:tcPr>
            <w:tcW w:w="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全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职工</w:t>
            </w:r>
          </w:p>
        </w:tc>
        <w:tc>
          <w:tcPr>
            <w:tcW w:w="15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开展《工会法》宣传活动</w:t>
            </w:r>
          </w:p>
        </w:tc>
        <w:tc>
          <w:tcPr>
            <w:tcW w:w="9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开展1次宣传活动</w:t>
            </w:r>
          </w:p>
        </w:tc>
        <w:tc>
          <w:tcPr>
            <w:tcW w:w="10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2023年12月31日</w:t>
            </w:r>
          </w:p>
        </w:tc>
        <w:tc>
          <w:tcPr>
            <w:tcW w:w="8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维权和职工服务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部</w:t>
            </w:r>
          </w:p>
        </w:tc>
        <w:tc>
          <w:tcPr>
            <w:tcW w:w="6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关德荣</w:t>
            </w:r>
          </w:p>
        </w:tc>
        <w:tc>
          <w:tcPr>
            <w:tcW w:w="7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07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-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3276280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91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《民法典》</w:t>
            </w:r>
          </w:p>
        </w:tc>
        <w:tc>
          <w:tcPr>
            <w:tcW w:w="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全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职工</w:t>
            </w:r>
          </w:p>
        </w:tc>
        <w:tc>
          <w:tcPr>
            <w:tcW w:w="15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开展《民法典宣传活动》</w:t>
            </w:r>
          </w:p>
        </w:tc>
        <w:tc>
          <w:tcPr>
            <w:tcW w:w="9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开展1次宣传活动</w:t>
            </w:r>
          </w:p>
        </w:tc>
        <w:tc>
          <w:tcPr>
            <w:tcW w:w="10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2023年12月31日</w:t>
            </w:r>
          </w:p>
        </w:tc>
        <w:tc>
          <w:tcPr>
            <w:tcW w:w="8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维权和职工服务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部</w:t>
            </w:r>
          </w:p>
        </w:tc>
        <w:tc>
          <w:tcPr>
            <w:tcW w:w="6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梁汉超</w:t>
            </w:r>
          </w:p>
        </w:tc>
        <w:tc>
          <w:tcPr>
            <w:tcW w:w="7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07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-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3276280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91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《劳动法》</w:t>
            </w:r>
          </w:p>
        </w:tc>
        <w:tc>
          <w:tcPr>
            <w:tcW w:w="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全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企事业单位职工</w:t>
            </w:r>
          </w:p>
        </w:tc>
        <w:tc>
          <w:tcPr>
            <w:tcW w:w="15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开展《劳动法》宣传活动</w:t>
            </w:r>
          </w:p>
        </w:tc>
        <w:tc>
          <w:tcPr>
            <w:tcW w:w="9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开展1次送法进企业宣传活动</w:t>
            </w:r>
          </w:p>
        </w:tc>
        <w:tc>
          <w:tcPr>
            <w:tcW w:w="10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2023年12月31日</w:t>
            </w:r>
          </w:p>
        </w:tc>
        <w:tc>
          <w:tcPr>
            <w:tcW w:w="8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维权和职工服务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部</w:t>
            </w:r>
          </w:p>
        </w:tc>
        <w:tc>
          <w:tcPr>
            <w:tcW w:w="6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伍富荣</w:t>
            </w:r>
          </w:p>
        </w:tc>
        <w:tc>
          <w:tcPr>
            <w:tcW w:w="7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07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-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3276280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91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《劳动合同法》</w:t>
            </w:r>
          </w:p>
        </w:tc>
        <w:tc>
          <w:tcPr>
            <w:tcW w:w="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全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企事业单位职工</w:t>
            </w:r>
          </w:p>
        </w:tc>
        <w:tc>
          <w:tcPr>
            <w:tcW w:w="15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开展《劳动合同法》宣传活动</w:t>
            </w:r>
          </w:p>
        </w:tc>
        <w:tc>
          <w:tcPr>
            <w:tcW w:w="9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开展1次送法进企业宣传活动</w:t>
            </w:r>
          </w:p>
        </w:tc>
        <w:tc>
          <w:tcPr>
            <w:tcW w:w="10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2023年12月31日</w:t>
            </w:r>
          </w:p>
        </w:tc>
        <w:tc>
          <w:tcPr>
            <w:tcW w:w="8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维权和职工服务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部</w:t>
            </w:r>
          </w:p>
        </w:tc>
        <w:tc>
          <w:tcPr>
            <w:tcW w:w="6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关德荣</w:t>
            </w:r>
          </w:p>
        </w:tc>
        <w:tc>
          <w:tcPr>
            <w:tcW w:w="7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07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-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3276280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91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《安全生产法》</w:t>
            </w:r>
          </w:p>
        </w:tc>
        <w:tc>
          <w:tcPr>
            <w:tcW w:w="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全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企事业单位职工</w:t>
            </w:r>
          </w:p>
        </w:tc>
        <w:tc>
          <w:tcPr>
            <w:tcW w:w="15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开展《安全生产法》宣传活动</w:t>
            </w:r>
          </w:p>
        </w:tc>
        <w:tc>
          <w:tcPr>
            <w:tcW w:w="9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开展1次送法进企业宣传活动</w:t>
            </w:r>
          </w:p>
        </w:tc>
        <w:tc>
          <w:tcPr>
            <w:tcW w:w="10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2023年12月31日</w:t>
            </w:r>
          </w:p>
        </w:tc>
        <w:tc>
          <w:tcPr>
            <w:tcW w:w="8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维权和职工服务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部</w:t>
            </w:r>
          </w:p>
        </w:tc>
        <w:tc>
          <w:tcPr>
            <w:tcW w:w="6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伍富荣</w:t>
            </w:r>
          </w:p>
        </w:tc>
        <w:tc>
          <w:tcPr>
            <w:tcW w:w="7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07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-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3276280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91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《职业病防治法》</w:t>
            </w:r>
          </w:p>
        </w:tc>
        <w:tc>
          <w:tcPr>
            <w:tcW w:w="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全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企事业单位职工</w:t>
            </w:r>
          </w:p>
        </w:tc>
        <w:tc>
          <w:tcPr>
            <w:tcW w:w="15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开展《职业病防治法》宣传活动</w:t>
            </w:r>
          </w:p>
        </w:tc>
        <w:tc>
          <w:tcPr>
            <w:tcW w:w="9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开展1次送法进企业宣传活动</w:t>
            </w:r>
          </w:p>
        </w:tc>
        <w:tc>
          <w:tcPr>
            <w:tcW w:w="10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2023年12月31日</w:t>
            </w:r>
          </w:p>
        </w:tc>
        <w:tc>
          <w:tcPr>
            <w:tcW w:w="8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维权和职工服务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部</w:t>
            </w:r>
          </w:p>
        </w:tc>
        <w:tc>
          <w:tcPr>
            <w:tcW w:w="6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伍富荣</w:t>
            </w:r>
          </w:p>
        </w:tc>
        <w:tc>
          <w:tcPr>
            <w:tcW w:w="7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07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-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3276280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91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《广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东省厂务公开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条例》</w:t>
            </w:r>
          </w:p>
        </w:tc>
        <w:tc>
          <w:tcPr>
            <w:tcW w:w="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全县企事业单位职工</w:t>
            </w:r>
          </w:p>
        </w:tc>
        <w:tc>
          <w:tcPr>
            <w:tcW w:w="15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开展《广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东省厂务公开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条例》宣传活动</w:t>
            </w:r>
          </w:p>
        </w:tc>
        <w:tc>
          <w:tcPr>
            <w:tcW w:w="9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开展1次送法进企业宣传活动</w:t>
            </w:r>
          </w:p>
        </w:tc>
        <w:tc>
          <w:tcPr>
            <w:tcW w:w="10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2023年12月31日</w:t>
            </w:r>
          </w:p>
        </w:tc>
        <w:tc>
          <w:tcPr>
            <w:tcW w:w="8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基层工作部</w:t>
            </w:r>
          </w:p>
        </w:tc>
        <w:tc>
          <w:tcPr>
            <w:tcW w:w="6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梁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华辉</w:t>
            </w:r>
          </w:p>
        </w:tc>
        <w:tc>
          <w:tcPr>
            <w:tcW w:w="7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07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-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3276280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91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《广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东省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企业集体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合同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条例》</w:t>
            </w:r>
          </w:p>
        </w:tc>
        <w:tc>
          <w:tcPr>
            <w:tcW w:w="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全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企事业单位职工</w:t>
            </w:r>
          </w:p>
        </w:tc>
        <w:tc>
          <w:tcPr>
            <w:tcW w:w="15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开展《广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东省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企业集体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合同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条例》宣传活动</w:t>
            </w:r>
          </w:p>
        </w:tc>
        <w:tc>
          <w:tcPr>
            <w:tcW w:w="9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开展1次送法进企业《宣传活动</w:t>
            </w:r>
          </w:p>
        </w:tc>
        <w:tc>
          <w:tcPr>
            <w:tcW w:w="10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2023年12月31日</w:t>
            </w:r>
          </w:p>
        </w:tc>
        <w:tc>
          <w:tcPr>
            <w:tcW w:w="8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维权和职工服务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部</w:t>
            </w:r>
          </w:p>
        </w:tc>
        <w:tc>
          <w:tcPr>
            <w:tcW w:w="6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伍富荣</w:t>
            </w:r>
          </w:p>
        </w:tc>
        <w:tc>
          <w:tcPr>
            <w:tcW w:w="7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07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-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3276280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91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《保障农民工工资支付条例》</w:t>
            </w:r>
          </w:p>
        </w:tc>
        <w:tc>
          <w:tcPr>
            <w:tcW w:w="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全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企事业单位职工</w:t>
            </w:r>
          </w:p>
        </w:tc>
        <w:tc>
          <w:tcPr>
            <w:tcW w:w="15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开展《保障农民工工资支付条例》宣传活动</w:t>
            </w:r>
          </w:p>
        </w:tc>
        <w:tc>
          <w:tcPr>
            <w:tcW w:w="9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开展1次送法进企业宣传活动</w:t>
            </w:r>
          </w:p>
        </w:tc>
        <w:tc>
          <w:tcPr>
            <w:tcW w:w="10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2023年12月31日</w:t>
            </w:r>
          </w:p>
        </w:tc>
        <w:tc>
          <w:tcPr>
            <w:tcW w:w="8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维权和职工服务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部</w:t>
            </w:r>
          </w:p>
        </w:tc>
        <w:tc>
          <w:tcPr>
            <w:tcW w:w="6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伍富荣</w:t>
            </w:r>
          </w:p>
        </w:tc>
        <w:tc>
          <w:tcPr>
            <w:tcW w:w="7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07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-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3276280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91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</w:p>
        </w:tc>
        <w:tc>
          <w:tcPr>
            <w:tcW w:w="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</w:p>
        </w:tc>
        <w:tc>
          <w:tcPr>
            <w:tcW w:w="15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</w:p>
        </w:tc>
        <w:tc>
          <w:tcPr>
            <w:tcW w:w="9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</w:p>
        </w:tc>
        <w:tc>
          <w:tcPr>
            <w:tcW w:w="10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</w:p>
        </w:tc>
        <w:tc>
          <w:tcPr>
            <w:tcW w:w="8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</w:p>
        </w:tc>
        <w:tc>
          <w:tcPr>
            <w:tcW w:w="6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</w:p>
        </w:tc>
        <w:tc>
          <w:tcPr>
            <w:tcW w:w="7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</w:p>
        </w:tc>
      </w:tr>
    </w:tbl>
    <w:p>
      <w:pPr>
        <w:pStyle w:val="3"/>
        <w:keepNext w:val="0"/>
        <w:keepLines w:val="0"/>
        <w:widowControl/>
        <w:suppressLineNumbers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MGIyMWYzYmE2NmRiZWUwYzA2NzJmMmZjYmExMTMifQ=="/>
  </w:docVars>
  <w:rsids>
    <w:rsidRoot w:val="DFBC9905"/>
    <w:rsid w:val="02A31313"/>
    <w:rsid w:val="25FF9683"/>
    <w:rsid w:val="39C03DFB"/>
    <w:rsid w:val="7DB39B09"/>
    <w:rsid w:val="7F7D1A6D"/>
    <w:rsid w:val="7FDA1EB2"/>
    <w:rsid w:val="9B77DB6D"/>
    <w:rsid w:val="CED1DFE1"/>
    <w:rsid w:val="CEF65F20"/>
    <w:rsid w:val="DFBC9905"/>
    <w:rsid w:val="E7DB8209"/>
    <w:rsid w:val="EE7C342D"/>
    <w:rsid w:val="F33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paragraph" w:customStyle="1" w:styleId="9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748</Words>
  <Characters>918</Characters>
  <Lines>0</Lines>
  <Paragraphs>0</Paragraphs>
  <TotalTime>9</TotalTime>
  <ScaleCrop>false</ScaleCrop>
  <LinksUpToDate>false</LinksUpToDate>
  <CharactersWithSpaces>918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2023-04-04T18:53:00Z</dcterms:created>
  <dc:creator>greatwall</dc:creator>
  <cp:lastModifiedBy>钟颖瑜</cp:lastModifiedBy>
  <dcterms:modified xsi:type="dcterms:W3CDTF">2023-07-19T00:53:46Z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926A221A01AAB718F317B1649E553F9A</vt:lpwstr>
  </property>
</Properties>
</file>